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494" w:rsidRDefault="005B2CD7">
      <w:pPr>
        <w:pStyle w:val="BodyText"/>
        <w:tabs>
          <w:tab w:val="left" w:pos="3434"/>
        </w:tabs>
        <w:spacing w:before="28"/>
        <w:ind w:left="0" w:right="375"/>
        <w:jc w:val="center"/>
        <w:rPr>
          <w:rFonts w:ascii="Tahoma" w:eastAsia="Tahoma" w:hAnsi="Tahoma" w:cs="Tahoma"/>
        </w:rPr>
      </w:pPr>
      <w:r>
        <w:rPr>
          <w:rFonts w:ascii="Tahoma"/>
          <w:spacing w:val="-1"/>
        </w:rPr>
        <w:t>Policy</w:t>
      </w:r>
      <w:r>
        <w:rPr>
          <w:rFonts w:ascii="Tahoma"/>
          <w:spacing w:val="-10"/>
        </w:rPr>
        <w:t xml:space="preserve"> </w:t>
      </w:r>
      <w:r>
        <w:rPr>
          <w:rFonts w:ascii="Tahoma"/>
        </w:rPr>
        <w:t>No.</w:t>
      </w:r>
      <w:r>
        <w:rPr>
          <w:rFonts w:ascii="Tahoma"/>
          <w:spacing w:val="-10"/>
        </w:rPr>
        <w:t xml:space="preserve"> </w:t>
      </w:r>
      <w:r>
        <w:rPr>
          <w:rFonts w:ascii="Tahoma"/>
          <w:spacing w:val="-1"/>
          <w:u w:val="thick" w:color="000000"/>
        </w:rPr>
        <w:t>2018-18</w:t>
      </w:r>
      <w:r>
        <w:rPr>
          <w:rFonts w:ascii="Tahoma"/>
          <w:spacing w:val="-1"/>
        </w:rPr>
        <w:tab/>
        <w:t>Adopted:</w:t>
      </w:r>
      <w:r>
        <w:rPr>
          <w:rFonts w:ascii="Tahoma"/>
          <w:spacing w:val="-8"/>
        </w:rPr>
        <w:t xml:space="preserve"> </w:t>
      </w:r>
      <w:r>
        <w:rPr>
          <w:rFonts w:ascii="Tahoma"/>
          <w:spacing w:val="-1"/>
          <w:u w:val="thick" w:color="000000"/>
        </w:rPr>
        <w:t>February</w:t>
      </w:r>
      <w:r>
        <w:rPr>
          <w:rFonts w:ascii="Tahoma"/>
          <w:spacing w:val="-8"/>
          <w:u w:val="thick" w:color="000000"/>
        </w:rPr>
        <w:t xml:space="preserve"> </w:t>
      </w:r>
      <w:r>
        <w:rPr>
          <w:rFonts w:ascii="Tahoma"/>
          <w:spacing w:val="-1"/>
          <w:u w:val="thick" w:color="000000"/>
        </w:rPr>
        <w:t>14,</w:t>
      </w:r>
      <w:r>
        <w:rPr>
          <w:rFonts w:ascii="Tahoma"/>
          <w:spacing w:val="-9"/>
          <w:u w:val="thick" w:color="000000"/>
        </w:rPr>
        <w:t xml:space="preserve"> </w:t>
      </w:r>
      <w:r>
        <w:rPr>
          <w:rFonts w:ascii="Tahoma"/>
          <w:u w:val="thick" w:color="000000"/>
        </w:rPr>
        <w:t>2018</w:t>
      </w:r>
    </w:p>
    <w:p w:rsidR="00584494" w:rsidRDefault="00584494">
      <w:pPr>
        <w:spacing w:before="6"/>
        <w:rPr>
          <w:rFonts w:ascii="Tahoma" w:eastAsia="Tahoma" w:hAnsi="Tahoma" w:cs="Tahoma"/>
          <w:sz w:val="34"/>
          <w:szCs w:val="34"/>
        </w:rPr>
      </w:pPr>
    </w:p>
    <w:p w:rsidR="00584494" w:rsidRDefault="005B2CD7">
      <w:pPr>
        <w:pStyle w:val="Heading1"/>
        <w:ind w:left="2321" w:right="2703"/>
        <w:jc w:val="center"/>
        <w:rPr>
          <w:b w:val="0"/>
          <w:bCs w:val="0"/>
        </w:rPr>
      </w:pPr>
      <w:r>
        <w:t>Acquisitions</w:t>
      </w:r>
      <w:r>
        <w:rPr>
          <w:spacing w:val="-46"/>
        </w:rPr>
        <w:t xml:space="preserve"> </w:t>
      </w:r>
      <w:r>
        <w:t>Policy</w:t>
      </w:r>
      <w:r>
        <w:rPr>
          <w:spacing w:val="22"/>
          <w:w w:val="99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</w:p>
    <w:p w:rsidR="00584494" w:rsidRDefault="005B2CD7">
      <w:pPr>
        <w:spacing w:line="643" w:lineRule="exact"/>
        <w:ind w:right="381"/>
        <w:jc w:val="center"/>
        <w:rPr>
          <w:rFonts w:ascii="Times New Roman" w:eastAsia="Times New Roman" w:hAnsi="Times New Roman" w:cs="Times New Roman"/>
          <w:sz w:val="56"/>
          <w:szCs w:val="56"/>
        </w:rPr>
      </w:pPr>
      <w:r>
        <w:rPr>
          <w:rFonts w:ascii="Times New Roman"/>
          <w:b/>
          <w:sz w:val="56"/>
        </w:rPr>
        <w:t>Anderson</w:t>
      </w:r>
      <w:r>
        <w:rPr>
          <w:rFonts w:ascii="Times New Roman"/>
          <w:b/>
          <w:spacing w:val="-25"/>
          <w:sz w:val="56"/>
        </w:rPr>
        <w:t xml:space="preserve"> </w:t>
      </w:r>
      <w:r>
        <w:rPr>
          <w:rFonts w:ascii="Times New Roman"/>
          <w:b/>
          <w:sz w:val="56"/>
        </w:rPr>
        <w:t>Island</w:t>
      </w:r>
      <w:r>
        <w:rPr>
          <w:rFonts w:ascii="Times New Roman"/>
          <w:b/>
          <w:spacing w:val="-27"/>
          <w:sz w:val="56"/>
        </w:rPr>
        <w:t xml:space="preserve"> </w:t>
      </w:r>
      <w:r>
        <w:rPr>
          <w:rFonts w:ascii="Times New Roman"/>
          <w:b/>
          <w:sz w:val="56"/>
        </w:rPr>
        <w:t>Historical</w:t>
      </w:r>
      <w:r>
        <w:rPr>
          <w:rFonts w:ascii="Times New Roman"/>
          <w:b/>
          <w:spacing w:val="-28"/>
          <w:sz w:val="56"/>
        </w:rPr>
        <w:t xml:space="preserve"> </w:t>
      </w:r>
      <w:r>
        <w:rPr>
          <w:rFonts w:ascii="Times New Roman"/>
          <w:b/>
          <w:sz w:val="56"/>
        </w:rPr>
        <w:t>Society</w:t>
      </w:r>
    </w:p>
    <w:p w:rsidR="00584494" w:rsidRDefault="005B2CD7">
      <w:pPr>
        <w:spacing w:before="157"/>
        <w:ind w:left="2935" w:right="1206" w:firstLine="619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/>
          <w:b/>
          <w:sz w:val="36"/>
        </w:rPr>
        <w:t xml:space="preserve">9306 </w:t>
      </w:r>
      <w:proofErr w:type="spellStart"/>
      <w:r>
        <w:rPr>
          <w:rFonts w:ascii="Times New Roman"/>
          <w:b/>
          <w:sz w:val="36"/>
        </w:rPr>
        <w:t>Otso</w:t>
      </w:r>
      <w:proofErr w:type="spellEnd"/>
      <w:r>
        <w:rPr>
          <w:rFonts w:ascii="Times New Roman"/>
          <w:b/>
          <w:sz w:val="36"/>
        </w:rPr>
        <w:t xml:space="preserve"> </w:t>
      </w:r>
      <w:r>
        <w:rPr>
          <w:rFonts w:ascii="Times New Roman"/>
          <w:b/>
          <w:spacing w:val="-1"/>
          <w:sz w:val="36"/>
        </w:rPr>
        <w:t>Point</w:t>
      </w:r>
      <w:r>
        <w:rPr>
          <w:rFonts w:ascii="Times New Roman"/>
          <w:b/>
          <w:sz w:val="36"/>
        </w:rPr>
        <w:t xml:space="preserve"> Road</w:t>
      </w:r>
      <w:r>
        <w:rPr>
          <w:rFonts w:ascii="Times New Roman"/>
          <w:b/>
          <w:spacing w:val="23"/>
          <w:sz w:val="36"/>
        </w:rPr>
        <w:t xml:space="preserve"> </w:t>
      </w:r>
      <w:r>
        <w:rPr>
          <w:rFonts w:ascii="Times New Roman"/>
          <w:b/>
          <w:spacing w:val="-1"/>
          <w:sz w:val="36"/>
        </w:rPr>
        <w:t>Anderson</w:t>
      </w:r>
      <w:r>
        <w:rPr>
          <w:rFonts w:ascii="Times New Roman"/>
          <w:b/>
          <w:sz w:val="36"/>
        </w:rPr>
        <w:t xml:space="preserve"> Island,</w:t>
      </w:r>
      <w:r>
        <w:rPr>
          <w:rFonts w:ascii="Times New Roman"/>
          <w:b/>
          <w:spacing w:val="1"/>
          <w:sz w:val="36"/>
        </w:rPr>
        <w:t xml:space="preserve"> </w:t>
      </w:r>
      <w:r>
        <w:rPr>
          <w:rFonts w:ascii="Times New Roman"/>
          <w:b/>
          <w:spacing w:val="-1"/>
          <w:sz w:val="36"/>
        </w:rPr>
        <w:t>Washington</w:t>
      </w:r>
    </w:p>
    <w:p w:rsidR="00584494" w:rsidRDefault="0058449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84494" w:rsidRDefault="0058449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84494" w:rsidRDefault="0058449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84494" w:rsidRDefault="00584494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584494" w:rsidRDefault="005B2CD7">
      <w:pPr>
        <w:pStyle w:val="BodyText"/>
        <w:numPr>
          <w:ilvl w:val="0"/>
          <w:numId w:val="1"/>
        </w:numPr>
        <w:tabs>
          <w:tab w:val="left" w:pos="523"/>
        </w:tabs>
        <w:spacing w:before="54" w:line="239" w:lineRule="auto"/>
        <w:ind w:right="114" w:firstLine="0"/>
        <w:jc w:val="both"/>
      </w:pPr>
      <w:r>
        <w:t>All</w:t>
      </w:r>
      <w:r>
        <w:rPr>
          <w:spacing w:val="59"/>
        </w:rPr>
        <w:t xml:space="preserve"> </w:t>
      </w:r>
      <w:r>
        <w:rPr>
          <w:spacing w:val="-1"/>
        </w:rPr>
        <w:t>potential</w:t>
      </w:r>
      <w:r>
        <w:rPr>
          <w:spacing w:val="59"/>
        </w:rPr>
        <w:t xml:space="preserve"> </w:t>
      </w:r>
      <w:r>
        <w:rPr>
          <w:spacing w:val="-1"/>
        </w:rPr>
        <w:t>acquisitions</w:t>
      </w:r>
      <w:r>
        <w:rPr>
          <w:spacing w:val="60"/>
        </w:rPr>
        <w:t xml:space="preserve"> </w:t>
      </w:r>
      <w:r>
        <w:t>should</w:t>
      </w:r>
      <w:r>
        <w:rPr>
          <w:spacing w:val="60"/>
        </w:rPr>
        <w:t xml:space="preserve"> </w:t>
      </w:r>
      <w:r>
        <w:t>be</w:t>
      </w:r>
      <w:r>
        <w:rPr>
          <w:spacing w:val="59"/>
        </w:rPr>
        <w:t xml:space="preserve"> </w:t>
      </w:r>
      <w:r>
        <w:rPr>
          <w:spacing w:val="-1"/>
        </w:rPr>
        <w:t>evaluated</w:t>
      </w:r>
      <w:r>
        <w:rPr>
          <w:spacing w:val="60"/>
        </w:rPr>
        <w:t xml:space="preserve"> </w:t>
      </w:r>
      <w:r>
        <w:t>based</w:t>
      </w:r>
      <w:r>
        <w:rPr>
          <w:spacing w:val="60"/>
        </w:rPr>
        <w:t xml:space="preserve"> </w:t>
      </w:r>
      <w:r>
        <w:t>on</w:t>
      </w:r>
      <w:r>
        <w:rPr>
          <w:spacing w:val="58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rPr>
          <w:rFonts w:cs="Times New Roman"/>
        </w:rPr>
        <w:t>article’s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fitne</w:t>
      </w:r>
      <w:r>
        <w:t>ss</w:t>
      </w:r>
      <w:r>
        <w:rPr>
          <w:spacing w:val="32"/>
        </w:rPr>
        <w:t xml:space="preserve"> </w:t>
      </w:r>
      <w:r>
        <w:rPr>
          <w:spacing w:val="-1"/>
        </w:rPr>
        <w:t>to</w:t>
      </w:r>
      <w:r>
        <w:rPr>
          <w:spacing w:val="34"/>
        </w:rPr>
        <w:t xml:space="preserve"> </w:t>
      </w:r>
      <w:r>
        <w:t>serve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>
          <w:spacing w:val="35"/>
        </w:rPr>
        <w:t xml:space="preserve"> </w:t>
      </w:r>
      <w:r>
        <w:rPr>
          <w:spacing w:val="-1"/>
        </w:rPr>
        <w:t>Mission</w:t>
      </w:r>
      <w:r>
        <w:rPr>
          <w:spacing w:val="35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rPr>
          <w:spacing w:val="-1"/>
        </w:rPr>
        <w:t>AIHS,</w:t>
      </w:r>
      <w:r>
        <w:rPr>
          <w:spacing w:val="34"/>
        </w:rPr>
        <w:t xml:space="preserve"> </w:t>
      </w:r>
      <w:r>
        <w:rPr>
          <w:spacing w:val="-1"/>
        </w:rPr>
        <w:t>keeping</w:t>
      </w:r>
      <w:r>
        <w:rPr>
          <w:spacing w:val="32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rPr>
          <w:spacing w:val="-1"/>
        </w:rPr>
        <w:t>mind</w:t>
      </w:r>
      <w:r>
        <w:rPr>
          <w:spacing w:val="3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Society’s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focus</w:t>
      </w:r>
      <w:r>
        <w:rPr>
          <w:rFonts w:cs="Times New Roman"/>
        </w:rPr>
        <w:t xml:space="preserve"> on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Anderson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Island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History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from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pre</w:t>
      </w:r>
      <w:r>
        <w:t>-historic</w:t>
      </w:r>
      <w:r>
        <w:rPr>
          <w:spacing w:val="41"/>
        </w:rPr>
        <w:t xml:space="preserve"> </w:t>
      </w:r>
      <w:r>
        <w:rPr>
          <w:spacing w:val="-1"/>
        </w:rPr>
        <w:t>times</w:t>
      </w:r>
      <w:r>
        <w:rPr>
          <w:spacing w:val="52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rPr>
          <w:spacing w:val="-1"/>
        </w:rPr>
        <w:t>the</w:t>
      </w:r>
      <w:r>
        <w:rPr>
          <w:spacing w:val="53"/>
        </w:rPr>
        <w:t xml:space="preserve"> </w:t>
      </w:r>
      <w:r>
        <w:rPr>
          <w:spacing w:val="-1"/>
        </w:rPr>
        <w:t>21</w:t>
      </w:r>
      <w:proofErr w:type="spellStart"/>
      <w:r>
        <w:rPr>
          <w:spacing w:val="-1"/>
          <w:position w:val="13"/>
          <w:sz w:val="23"/>
          <w:szCs w:val="23"/>
        </w:rPr>
        <w:t>st</w:t>
      </w:r>
      <w:proofErr w:type="spellEnd"/>
      <w:r>
        <w:rPr>
          <w:spacing w:val="4"/>
          <w:position w:val="13"/>
          <w:sz w:val="23"/>
          <w:szCs w:val="23"/>
        </w:rPr>
        <w:t xml:space="preserve"> </w:t>
      </w:r>
      <w:r>
        <w:t>Century.</w:t>
      </w:r>
      <w:r>
        <w:rPr>
          <w:spacing w:val="51"/>
        </w:rPr>
        <w:t xml:space="preserve"> </w:t>
      </w:r>
      <w:r>
        <w:rPr>
          <w:spacing w:val="-2"/>
        </w:rPr>
        <w:t>Items</w:t>
      </w:r>
      <w:r>
        <w:rPr>
          <w:spacing w:val="52"/>
        </w:rPr>
        <w:t xml:space="preserve"> </w:t>
      </w:r>
      <w:r>
        <w:t>which</w:t>
      </w:r>
      <w:r>
        <w:rPr>
          <w:spacing w:val="53"/>
        </w:rPr>
        <w:t xml:space="preserve"> </w:t>
      </w:r>
      <w:r>
        <w:t>do</w:t>
      </w:r>
      <w:r>
        <w:rPr>
          <w:spacing w:val="50"/>
        </w:rPr>
        <w:t xml:space="preserve"> </w:t>
      </w:r>
      <w:r>
        <w:t>not</w:t>
      </w:r>
      <w:r>
        <w:rPr>
          <w:spacing w:val="53"/>
        </w:rPr>
        <w:t xml:space="preserve"> </w:t>
      </w:r>
      <w:r>
        <w:rPr>
          <w:spacing w:val="-1"/>
        </w:rPr>
        <w:t>pertain</w:t>
      </w:r>
      <w:r>
        <w:rPr>
          <w:spacing w:val="50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Anderson</w:t>
      </w:r>
      <w:r>
        <w:rPr>
          <w:spacing w:val="21"/>
        </w:rPr>
        <w:t xml:space="preserve"> </w:t>
      </w:r>
      <w:r>
        <w:t>Island</w:t>
      </w:r>
      <w:r>
        <w:rPr>
          <w:spacing w:val="23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rPr>
          <w:spacing w:val="-1"/>
        </w:rPr>
        <w:t>any</w:t>
      </w:r>
      <w:r>
        <w:rPr>
          <w:spacing w:val="24"/>
        </w:rPr>
        <w:t xml:space="preserve"> </w:t>
      </w:r>
      <w:r>
        <w:rPr>
          <w:spacing w:val="-1"/>
        </w:rPr>
        <w:t>way</w:t>
      </w:r>
      <w:r>
        <w:rPr>
          <w:spacing w:val="22"/>
        </w:rPr>
        <w:t xml:space="preserve"> </w:t>
      </w:r>
      <w:r>
        <w:t>but</w:t>
      </w:r>
      <w:r>
        <w:rPr>
          <w:spacing w:val="20"/>
        </w:rPr>
        <w:t xml:space="preserve"> </w:t>
      </w:r>
      <w:r>
        <w:t>are</w:t>
      </w:r>
      <w:r>
        <w:rPr>
          <w:spacing w:val="28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rPr>
          <w:spacing w:val="-1"/>
        </w:rPr>
        <w:t>some</w:t>
      </w:r>
      <w:r>
        <w:rPr>
          <w:spacing w:val="23"/>
        </w:rPr>
        <w:t xml:space="preserve"> </w:t>
      </w:r>
      <w:r>
        <w:rPr>
          <w:spacing w:val="-1"/>
        </w:rPr>
        <w:t>way</w:t>
      </w:r>
      <w:r>
        <w:rPr>
          <w:spacing w:val="26"/>
        </w:rPr>
        <w:t xml:space="preserve"> </w:t>
      </w:r>
      <w:r>
        <w:rPr>
          <w:spacing w:val="-1"/>
        </w:rPr>
        <w:t>representative</w:t>
      </w:r>
      <w:r>
        <w:rPr>
          <w:spacing w:val="23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1"/>
        </w:rPr>
        <w:t>regional</w:t>
      </w:r>
      <w:r>
        <w:rPr>
          <w:spacing w:val="14"/>
        </w:rPr>
        <w:t xml:space="preserve"> </w:t>
      </w:r>
      <w:r>
        <w:rPr>
          <w:spacing w:val="-2"/>
        </w:rPr>
        <w:t>history</w:t>
      </w:r>
      <w:r>
        <w:rPr>
          <w:spacing w:val="17"/>
        </w:rPr>
        <w:t xml:space="preserve"> </w:t>
      </w:r>
      <w:r>
        <w:rPr>
          <w:spacing w:val="-1"/>
        </w:rPr>
        <w:t>during</w:t>
      </w:r>
      <w:r>
        <w:rPr>
          <w:spacing w:val="13"/>
        </w:rPr>
        <w:t xml:space="preserve"> </w:t>
      </w:r>
      <w:r>
        <w:rPr>
          <w:spacing w:val="-1"/>
        </w:rPr>
        <w:t>those</w:t>
      </w:r>
      <w:r>
        <w:rPr>
          <w:spacing w:val="13"/>
        </w:rPr>
        <w:t xml:space="preserve"> </w:t>
      </w:r>
      <w:r>
        <w:rPr>
          <w:spacing w:val="-1"/>
        </w:rPr>
        <w:t>times</w:t>
      </w:r>
      <w:r>
        <w:rPr>
          <w:spacing w:val="11"/>
        </w:rPr>
        <w:t xml:space="preserve"> </w:t>
      </w:r>
      <w:r>
        <w:rPr>
          <w:spacing w:val="-2"/>
        </w:rPr>
        <w:t>may</w:t>
      </w:r>
      <w:r>
        <w:rPr>
          <w:spacing w:val="17"/>
        </w:rPr>
        <w:t xml:space="preserve"> </w:t>
      </w:r>
      <w:r>
        <w:rPr>
          <w:spacing w:val="-2"/>
        </w:rPr>
        <w:t>be</w:t>
      </w:r>
      <w:r>
        <w:rPr>
          <w:spacing w:val="13"/>
        </w:rPr>
        <w:t xml:space="preserve"> </w:t>
      </w:r>
      <w:r>
        <w:rPr>
          <w:spacing w:val="-1"/>
        </w:rPr>
        <w:t>accepted</w:t>
      </w:r>
      <w:r>
        <w:rPr>
          <w:spacing w:val="11"/>
        </w:rPr>
        <w:t xml:space="preserve"> </w:t>
      </w:r>
      <w:r>
        <w:t>upon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61"/>
        </w:rPr>
        <w:t xml:space="preserve"> </w:t>
      </w:r>
      <w:r>
        <w:t>approval of the Board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Directors.</w:t>
      </w:r>
    </w:p>
    <w:p w:rsidR="00584494" w:rsidRDefault="00584494">
      <w:pPr>
        <w:spacing w:before="1"/>
        <w:rPr>
          <w:rFonts w:ascii="Times New Roman" w:eastAsia="Times New Roman" w:hAnsi="Times New Roman" w:cs="Times New Roman"/>
          <w:sz w:val="36"/>
          <w:szCs w:val="36"/>
        </w:rPr>
      </w:pPr>
    </w:p>
    <w:p w:rsidR="00584494" w:rsidRDefault="005B2CD7">
      <w:pPr>
        <w:pStyle w:val="BodyText"/>
        <w:numPr>
          <w:ilvl w:val="0"/>
          <w:numId w:val="1"/>
        </w:numPr>
        <w:tabs>
          <w:tab w:val="left" w:pos="525"/>
        </w:tabs>
        <w:ind w:right="115" w:firstLine="0"/>
        <w:jc w:val="both"/>
      </w:pPr>
      <w:r>
        <w:rPr>
          <w:spacing w:val="-1"/>
        </w:rPr>
        <w:t>Articles</w:t>
      </w:r>
      <w:r>
        <w:rPr>
          <w:spacing w:val="62"/>
        </w:rPr>
        <w:t xml:space="preserve"> </w:t>
      </w:r>
      <w:r>
        <w:t>with</w:t>
      </w:r>
      <w:r>
        <w:rPr>
          <w:spacing w:val="61"/>
        </w:rPr>
        <w:t xml:space="preserve"> </w:t>
      </w:r>
      <w:r>
        <w:t>an</w:t>
      </w:r>
      <w:r>
        <w:rPr>
          <w:spacing w:val="61"/>
        </w:rPr>
        <w:t xml:space="preserve"> </w:t>
      </w:r>
      <w:r>
        <w:rPr>
          <w:spacing w:val="-1"/>
        </w:rPr>
        <w:t>estimated</w:t>
      </w:r>
      <w:r>
        <w:rPr>
          <w:spacing w:val="61"/>
        </w:rPr>
        <w:t xml:space="preserve"> </w:t>
      </w:r>
      <w:r>
        <w:rPr>
          <w:spacing w:val="-1"/>
        </w:rPr>
        <w:t>value</w:t>
      </w:r>
      <w:r>
        <w:rPr>
          <w:spacing w:val="61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less</w:t>
      </w:r>
      <w:r>
        <w:rPr>
          <w:spacing w:val="61"/>
        </w:rPr>
        <w:t xml:space="preserve"> </w:t>
      </w:r>
      <w:r>
        <w:rPr>
          <w:spacing w:val="-1"/>
        </w:rPr>
        <w:t>than</w:t>
      </w:r>
      <w:r>
        <w:rPr>
          <w:spacing w:val="63"/>
        </w:rPr>
        <w:t xml:space="preserve"> </w:t>
      </w:r>
      <w:r>
        <w:t>$250</w:t>
      </w:r>
      <w:r>
        <w:rPr>
          <w:spacing w:val="69"/>
        </w:rPr>
        <w:t xml:space="preserve"> </w:t>
      </w:r>
      <w:r>
        <w:rPr>
          <w:spacing w:val="-2"/>
        </w:rPr>
        <w:t>may</w:t>
      </w:r>
      <w:r>
        <w:rPr>
          <w:spacing w:val="63"/>
        </w:rPr>
        <w:t xml:space="preserve"> </w:t>
      </w:r>
      <w:r>
        <w:t>be</w:t>
      </w:r>
      <w:r>
        <w:rPr>
          <w:spacing w:val="41"/>
        </w:rPr>
        <w:t xml:space="preserve"> </w:t>
      </w:r>
      <w:r>
        <w:t>accepted</w:t>
      </w:r>
      <w:r>
        <w:rPr>
          <w:spacing w:val="-1"/>
        </w:rPr>
        <w:t xml:space="preserve"> </w:t>
      </w:r>
      <w:r>
        <w:rPr>
          <w:spacing w:val="-2"/>
        </w:rPr>
        <w:t>by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Archives</w:t>
      </w:r>
      <w:r>
        <w:rPr>
          <w:spacing w:val="1"/>
        </w:rPr>
        <w:t xml:space="preserve"> </w:t>
      </w:r>
      <w:r>
        <w:rPr>
          <w:spacing w:val="-1"/>
        </w:rPr>
        <w:t>Director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Acquisitions</w:t>
      </w:r>
      <w:r>
        <w:t xml:space="preserve"> </w:t>
      </w:r>
      <w:r>
        <w:rPr>
          <w:spacing w:val="-1"/>
        </w:rPr>
        <w:t>Chair.</w:t>
      </w:r>
    </w:p>
    <w:p w:rsidR="00584494" w:rsidRDefault="00584494">
      <w:pPr>
        <w:rPr>
          <w:rFonts w:ascii="Times New Roman" w:eastAsia="Times New Roman" w:hAnsi="Times New Roman" w:cs="Times New Roman"/>
          <w:sz w:val="36"/>
          <w:szCs w:val="36"/>
        </w:rPr>
      </w:pPr>
    </w:p>
    <w:p w:rsidR="00584494" w:rsidRDefault="005B2CD7">
      <w:pPr>
        <w:pStyle w:val="BodyText"/>
        <w:numPr>
          <w:ilvl w:val="0"/>
          <w:numId w:val="1"/>
        </w:numPr>
        <w:tabs>
          <w:tab w:val="left" w:pos="542"/>
        </w:tabs>
        <w:ind w:right="121" w:firstLine="0"/>
        <w:jc w:val="both"/>
      </w:pPr>
      <w:r>
        <w:t>More</w:t>
      </w:r>
      <w:r>
        <w:rPr>
          <w:spacing w:val="77"/>
        </w:rPr>
        <w:t xml:space="preserve"> </w:t>
      </w:r>
      <w:r>
        <w:rPr>
          <w:spacing w:val="-1"/>
        </w:rPr>
        <w:t>valuable</w:t>
      </w:r>
      <w:r>
        <w:rPr>
          <w:spacing w:val="80"/>
        </w:rPr>
        <w:t xml:space="preserve"> </w:t>
      </w:r>
      <w:r>
        <w:rPr>
          <w:spacing w:val="-1"/>
        </w:rPr>
        <w:t>articles</w:t>
      </w:r>
      <w:r>
        <w:rPr>
          <w:spacing w:val="79"/>
        </w:rPr>
        <w:t xml:space="preserve"> </w:t>
      </w:r>
      <w:r>
        <w:rPr>
          <w:spacing w:val="-1"/>
        </w:rPr>
        <w:t>must</w:t>
      </w:r>
      <w:r>
        <w:rPr>
          <w:spacing w:val="77"/>
        </w:rPr>
        <w:t xml:space="preserve"> </w:t>
      </w:r>
      <w:r>
        <w:t>be</w:t>
      </w:r>
      <w:r>
        <w:rPr>
          <w:spacing w:val="81"/>
        </w:rPr>
        <w:t xml:space="preserve"> </w:t>
      </w:r>
      <w:r>
        <w:rPr>
          <w:spacing w:val="-1"/>
        </w:rPr>
        <w:t>approved</w:t>
      </w:r>
      <w:r>
        <w:rPr>
          <w:spacing w:val="81"/>
        </w:rPr>
        <w:t xml:space="preserve"> </w:t>
      </w:r>
      <w:r>
        <w:rPr>
          <w:spacing w:val="-2"/>
        </w:rPr>
        <w:t>by</w:t>
      </w:r>
      <w:r>
        <w:rPr>
          <w:spacing w:val="79"/>
        </w:rPr>
        <w:t xml:space="preserve"> </w:t>
      </w:r>
      <w:r>
        <w:t>the</w:t>
      </w:r>
      <w:r>
        <w:rPr>
          <w:spacing w:val="79"/>
        </w:rPr>
        <w:t xml:space="preserve"> </w:t>
      </w:r>
      <w:r>
        <w:t>Board</w:t>
      </w:r>
      <w:r>
        <w:rPr>
          <w:spacing w:val="78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 xml:space="preserve">Directors </w:t>
      </w:r>
      <w:r>
        <w:rPr>
          <w:spacing w:val="-1"/>
        </w:rPr>
        <w:t>before</w:t>
      </w:r>
      <w:r>
        <w:rPr>
          <w:spacing w:val="-3"/>
        </w:rPr>
        <w:t xml:space="preserve"> </w:t>
      </w:r>
      <w:r>
        <w:rPr>
          <w:spacing w:val="-1"/>
        </w:rPr>
        <w:t>accepting.</w:t>
      </w:r>
    </w:p>
    <w:p w:rsidR="00584494" w:rsidRDefault="00584494">
      <w:pPr>
        <w:rPr>
          <w:rFonts w:ascii="Times New Roman" w:eastAsia="Times New Roman" w:hAnsi="Times New Roman" w:cs="Times New Roman"/>
          <w:sz w:val="36"/>
          <w:szCs w:val="36"/>
        </w:rPr>
      </w:pPr>
    </w:p>
    <w:p w:rsidR="00584494" w:rsidRDefault="005B2CD7">
      <w:pPr>
        <w:pStyle w:val="BodyText"/>
        <w:numPr>
          <w:ilvl w:val="0"/>
          <w:numId w:val="1"/>
        </w:numPr>
        <w:tabs>
          <w:tab w:val="left" w:pos="496"/>
        </w:tabs>
        <w:ind w:right="118" w:firstLine="0"/>
        <w:jc w:val="both"/>
      </w:pPr>
      <w:r>
        <w:t>Care</w:t>
      </w:r>
      <w:r>
        <w:rPr>
          <w:spacing w:val="36"/>
        </w:rPr>
        <w:t xml:space="preserve"> </w:t>
      </w:r>
      <w:r>
        <w:rPr>
          <w:spacing w:val="-1"/>
        </w:rPr>
        <w:t>must</w:t>
      </w:r>
      <w:r>
        <w:rPr>
          <w:spacing w:val="34"/>
        </w:rPr>
        <w:t xml:space="preserve"> </w:t>
      </w:r>
      <w:r>
        <w:t>be</w:t>
      </w:r>
      <w:r>
        <w:rPr>
          <w:spacing w:val="33"/>
        </w:rPr>
        <w:t xml:space="preserve"> </w:t>
      </w:r>
      <w:r>
        <w:t>taken</w:t>
      </w:r>
      <w:r>
        <w:rPr>
          <w:spacing w:val="35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rPr>
          <w:spacing w:val="-1"/>
        </w:rPr>
        <w:t>gather</w:t>
      </w:r>
      <w:r>
        <w:rPr>
          <w:spacing w:val="33"/>
        </w:rPr>
        <w:t xml:space="preserve"> </w:t>
      </w:r>
      <w:r>
        <w:t>as</w:t>
      </w:r>
      <w:r>
        <w:rPr>
          <w:spacing w:val="34"/>
        </w:rPr>
        <w:t xml:space="preserve"> </w:t>
      </w:r>
      <w:r>
        <w:rPr>
          <w:spacing w:val="-1"/>
        </w:rPr>
        <w:t>much</w:t>
      </w:r>
      <w:r>
        <w:rPr>
          <w:spacing w:val="35"/>
        </w:rPr>
        <w:t xml:space="preserve"> </w:t>
      </w:r>
      <w:r>
        <w:t>information</w:t>
      </w:r>
      <w:r>
        <w:rPr>
          <w:spacing w:val="34"/>
        </w:rPr>
        <w:t xml:space="preserve"> </w:t>
      </w:r>
      <w:r>
        <w:rPr>
          <w:spacing w:val="-1"/>
        </w:rPr>
        <w:t>about</w:t>
      </w:r>
      <w:r>
        <w:rPr>
          <w:spacing w:val="35"/>
        </w:rPr>
        <w:t xml:space="preserve"> </w:t>
      </w:r>
      <w:r>
        <w:rPr>
          <w:spacing w:val="-1"/>
        </w:rPr>
        <w:t>the</w:t>
      </w:r>
      <w:r>
        <w:rPr>
          <w:spacing w:val="23"/>
        </w:rPr>
        <w:t xml:space="preserve"> </w:t>
      </w:r>
      <w:r>
        <w:t>article</w:t>
      </w:r>
      <w:r>
        <w:rPr>
          <w:spacing w:val="1"/>
        </w:rPr>
        <w:t xml:space="preserve"> </w:t>
      </w:r>
      <w:r>
        <w:t>at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time</w:t>
      </w:r>
      <w:r>
        <w:rPr>
          <w:spacing w:val="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accession,</w:t>
      </w:r>
      <w:r>
        <w:rPr>
          <w:spacing w:val="2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contact</w:t>
      </w:r>
      <w:r>
        <w:rPr>
          <w:spacing w:val="1"/>
        </w:rPr>
        <w:t xml:space="preserve"> </w:t>
      </w:r>
      <w:r>
        <w:t>information for</w:t>
      </w:r>
      <w:r>
        <w:rPr>
          <w:spacing w:val="30"/>
        </w:rPr>
        <w:t xml:space="preserve"> </w:t>
      </w:r>
      <w:r>
        <w:t>donor,</w:t>
      </w:r>
      <w:r>
        <w:rPr>
          <w:spacing w:val="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purpose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item,</w:t>
      </w:r>
      <w:r>
        <w:rPr>
          <w:spacing w:val="5"/>
        </w:rPr>
        <w:t xml:space="preserve"> </w:t>
      </w:r>
      <w:r>
        <w:rPr>
          <w:spacing w:val="-2"/>
        </w:rPr>
        <w:t>history</w:t>
      </w:r>
      <w:r>
        <w:rPr>
          <w:spacing w:val="5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ownership</w:t>
      </w:r>
      <w:r>
        <w:rPr>
          <w:spacing w:val="1"/>
        </w:rPr>
        <w:t xml:space="preserve"> </w:t>
      </w:r>
      <w:r>
        <w:rPr>
          <w:spacing w:val="-1"/>
        </w:rPr>
        <w:t>etc.</w:t>
      </w:r>
    </w:p>
    <w:p w:rsidR="00584494" w:rsidRDefault="00584494">
      <w:pPr>
        <w:rPr>
          <w:rFonts w:ascii="Times New Roman" w:eastAsia="Times New Roman" w:hAnsi="Times New Roman" w:cs="Times New Roman"/>
          <w:sz w:val="36"/>
          <w:szCs w:val="36"/>
        </w:rPr>
      </w:pPr>
    </w:p>
    <w:p w:rsidR="00584494" w:rsidRDefault="005B2CD7">
      <w:pPr>
        <w:pStyle w:val="BodyText"/>
        <w:numPr>
          <w:ilvl w:val="0"/>
          <w:numId w:val="1"/>
        </w:numPr>
        <w:tabs>
          <w:tab w:val="left" w:pos="496"/>
        </w:tabs>
        <w:ind w:right="118" w:firstLine="0"/>
        <w:jc w:val="both"/>
      </w:pPr>
      <w:r>
        <w:t>Donors</w:t>
      </w:r>
      <w:r>
        <w:rPr>
          <w:spacing w:val="33"/>
        </w:rPr>
        <w:t xml:space="preserve"> </w:t>
      </w:r>
      <w:r>
        <w:rPr>
          <w:spacing w:val="-1"/>
        </w:rPr>
        <w:t>must</w:t>
      </w:r>
      <w:r>
        <w:rPr>
          <w:spacing w:val="32"/>
        </w:rPr>
        <w:t xml:space="preserve"> </w:t>
      </w:r>
      <w:r>
        <w:t>provide</w:t>
      </w:r>
      <w:r>
        <w:rPr>
          <w:spacing w:val="33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signed</w:t>
      </w:r>
      <w:r>
        <w:rPr>
          <w:spacing w:val="33"/>
        </w:rPr>
        <w:t xml:space="preserve"> </w:t>
      </w:r>
      <w:r>
        <w:t>Deed</w:t>
      </w:r>
      <w:r>
        <w:rPr>
          <w:spacing w:val="32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rPr>
          <w:spacing w:val="-1"/>
        </w:rPr>
        <w:t>Gift</w:t>
      </w:r>
      <w:r>
        <w:rPr>
          <w:spacing w:val="35"/>
        </w:rPr>
        <w:t xml:space="preserve"> </w:t>
      </w:r>
      <w:r>
        <w:rPr>
          <w:spacing w:val="-1"/>
        </w:rPr>
        <w:t>before</w:t>
      </w:r>
      <w:r>
        <w:rPr>
          <w:spacing w:val="33"/>
        </w:rPr>
        <w:t xml:space="preserve"> </w:t>
      </w:r>
      <w:r>
        <w:t>receiving</w:t>
      </w:r>
      <w:r>
        <w:rPr>
          <w:spacing w:val="21"/>
        </w:rPr>
        <w:t xml:space="preserve"> </w:t>
      </w:r>
      <w:r>
        <w:rPr>
          <w:spacing w:val="-1"/>
        </w:rPr>
        <w:t>acknowledgement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same.</w:t>
      </w:r>
    </w:p>
    <w:p w:rsidR="00584494" w:rsidRDefault="00584494">
      <w:pPr>
        <w:jc w:val="both"/>
        <w:sectPr w:rsidR="00584494">
          <w:type w:val="continuous"/>
          <w:pgSz w:w="12240" w:h="15840"/>
          <w:pgMar w:top="980" w:right="1320" w:bottom="280" w:left="1340" w:header="720" w:footer="720" w:gutter="0"/>
          <w:cols w:space="720"/>
        </w:sectPr>
      </w:pPr>
    </w:p>
    <w:p w:rsidR="00584494" w:rsidRDefault="005B2CD7">
      <w:pPr>
        <w:pStyle w:val="BodyText"/>
        <w:numPr>
          <w:ilvl w:val="0"/>
          <w:numId w:val="1"/>
        </w:numPr>
        <w:tabs>
          <w:tab w:val="left" w:pos="503"/>
        </w:tabs>
        <w:spacing w:before="28"/>
        <w:ind w:right="121" w:firstLine="0"/>
        <w:jc w:val="both"/>
      </w:pPr>
      <w:r>
        <w:lastRenderedPageBreak/>
        <w:t>Donors</w:t>
      </w:r>
      <w:r>
        <w:rPr>
          <w:spacing w:val="40"/>
        </w:rPr>
        <w:t xml:space="preserve"> </w:t>
      </w:r>
      <w:r>
        <w:rPr>
          <w:spacing w:val="-1"/>
        </w:rPr>
        <w:t>must</w:t>
      </w:r>
      <w:r>
        <w:rPr>
          <w:spacing w:val="39"/>
        </w:rPr>
        <w:t xml:space="preserve"> </w:t>
      </w:r>
      <w:r>
        <w:t>be</w:t>
      </w:r>
      <w:r>
        <w:rPr>
          <w:spacing w:val="42"/>
        </w:rPr>
        <w:t xml:space="preserve"> </w:t>
      </w:r>
      <w:r>
        <w:rPr>
          <w:spacing w:val="-1"/>
        </w:rPr>
        <w:t>furnished</w:t>
      </w:r>
      <w:r>
        <w:rPr>
          <w:spacing w:val="42"/>
        </w:rPr>
        <w:t xml:space="preserve"> </w:t>
      </w:r>
      <w:r>
        <w:rPr>
          <w:spacing w:val="-2"/>
        </w:rPr>
        <w:t>with</w:t>
      </w:r>
      <w:r>
        <w:rPr>
          <w:spacing w:val="41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-1"/>
        </w:rPr>
        <w:t>letter</w:t>
      </w:r>
      <w:r>
        <w:rPr>
          <w:spacing w:val="42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rPr>
          <w:spacing w:val="-1"/>
        </w:rPr>
        <w:t>acknowledgement</w:t>
      </w:r>
      <w:r>
        <w:rPr>
          <w:spacing w:val="5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thanks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documentation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gift</w:t>
      </w:r>
      <w:r>
        <w:rPr>
          <w:spacing w:val="1"/>
        </w:rPr>
        <w:t xml:space="preserve"> </w:t>
      </w:r>
      <w:r>
        <w:rPr>
          <w:spacing w:val="-1"/>
        </w:rPr>
        <w:t>suitable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 xml:space="preserve">IRS </w:t>
      </w:r>
      <w:r>
        <w:t>purposes.</w:t>
      </w:r>
    </w:p>
    <w:p w:rsidR="00584494" w:rsidRDefault="00584494">
      <w:pPr>
        <w:rPr>
          <w:rFonts w:ascii="Times New Roman" w:eastAsia="Times New Roman" w:hAnsi="Times New Roman" w:cs="Times New Roman"/>
          <w:sz w:val="36"/>
          <w:szCs w:val="36"/>
        </w:rPr>
      </w:pPr>
    </w:p>
    <w:p w:rsidR="00584494" w:rsidRDefault="005B2CD7">
      <w:pPr>
        <w:pStyle w:val="BodyText"/>
        <w:numPr>
          <w:ilvl w:val="0"/>
          <w:numId w:val="1"/>
        </w:numPr>
        <w:tabs>
          <w:tab w:val="left" w:pos="471"/>
        </w:tabs>
        <w:ind w:right="114" w:firstLine="0"/>
        <w:jc w:val="both"/>
      </w:pPr>
      <w:r>
        <w:rPr>
          <w:spacing w:val="-1"/>
        </w:rPr>
        <w:t>The</w:t>
      </w:r>
      <w:r>
        <w:rPr>
          <w:spacing w:val="9"/>
        </w:rPr>
        <w:t xml:space="preserve"> </w:t>
      </w:r>
      <w:r>
        <w:t>Deed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Gift</w:t>
      </w:r>
      <w:r>
        <w:rPr>
          <w:rFonts w:cs="Times New Roman"/>
        </w:rPr>
        <w:t>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Donor’s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option,</w:t>
      </w:r>
      <w:r>
        <w:rPr>
          <w:rFonts w:cs="Times New Roman"/>
          <w:spacing w:val="12"/>
        </w:rPr>
        <w:t xml:space="preserve"> </w:t>
      </w:r>
      <w:r>
        <w:rPr>
          <w:spacing w:val="-2"/>
        </w:rPr>
        <w:t>may</w:t>
      </w:r>
      <w:r>
        <w:rPr>
          <w:spacing w:val="7"/>
        </w:rPr>
        <w:t xml:space="preserve"> </w:t>
      </w:r>
      <w:r>
        <w:rPr>
          <w:spacing w:val="-1"/>
        </w:rPr>
        <w:t>include</w:t>
      </w:r>
      <w:r>
        <w:rPr>
          <w:spacing w:val="9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clause</w:t>
      </w:r>
      <w:r>
        <w:rPr>
          <w:spacing w:val="33"/>
        </w:rPr>
        <w:t xml:space="preserve"> </w:t>
      </w:r>
      <w:r>
        <w:rPr>
          <w:rFonts w:cs="Times New Roman"/>
        </w:rPr>
        <w:t>offering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return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item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donor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donor’</w:t>
      </w:r>
      <w:r>
        <w:t>s</w:t>
      </w:r>
      <w:r>
        <w:rPr>
          <w:spacing w:val="28"/>
        </w:rPr>
        <w:t xml:space="preserve"> </w:t>
      </w:r>
      <w:r>
        <w:rPr>
          <w:spacing w:val="-1"/>
        </w:rPr>
        <w:t>designated</w:t>
      </w:r>
      <w:r>
        <w:rPr>
          <w:spacing w:val="28"/>
        </w:rPr>
        <w:t xml:space="preserve"> </w:t>
      </w:r>
      <w:r>
        <w:t>person</w:t>
      </w:r>
      <w:r>
        <w:rPr>
          <w:spacing w:val="28"/>
        </w:rPr>
        <w:t xml:space="preserve"> </w:t>
      </w:r>
      <w:r>
        <w:t>if</w:t>
      </w:r>
      <w:r>
        <w:rPr>
          <w:spacing w:val="28"/>
        </w:rPr>
        <w:t xml:space="preserve"> </w:t>
      </w:r>
      <w:r>
        <w:t>it</w:t>
      </w:r>
      <w:r>
        <w:rPr>
          <w:spacing w:val="51"/>
        </w:rPr>
        <w:t xml:space="preserve"> </w:t>
      </w:r>
      <w:r>
        <w:t>is</w:t>
      </w:r>
      <w:r>
        <w:rPr>
          <w:spacing w:val="50"/>
        </w:rPr>
        <w:t xml:space="preserve"> </w:t>
      </w:r>
      <w:r>
        <w:rPr>
          <w:spacing w:val="-1"/>
        </w:rPr>
        <w:t>deaccessioned</w:t>
      </w:r>
      <w:r>
        <w:rPr>
          <w:spacing w:val="51"/>
        </w:rPr>
        <w:t xml:space="preserve"> </w:t>
      </w:r>
      <w:r>
        <w:t>within</w:t>
      </w:r>
      <w:r>
        <w:rPr>
          <w:spacing w:val="50"/>
        </w:rPr>
        <w:t xml:space="preserve"> </w:t>
      </w:r>
      <w:r>
        <w:t>25</w:t>
      </w:r>
      <w:r>
        <w:rPr>
          <w:spacing w:val="48"/>
        </w:rPr>
        <w:t xml:space="preserve"> </w:t>
      </w:r>
      <w:r>
        <w:t>years</w:t>
      </w:r>
      <w:r>
        <w:rPr>
          <w:spacing w:val="50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gift.</w:t>
      </w:r>
      <w:r>
        <w:rPr>
          <w:spacing w:val="49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rPr>
          <w:spacing w:val="-1"/>
        </w:rPr>
        <w:t>Archives</w:t>
      </w:r>
      <w:r>
        <w:rPr>
          <w:spacing w:val="37"/>
        </w:rPr>
        <w:t xml:space="preserve"> </w:t>
      </w:r>
      <w:r>
        <w:t>Director</w:t>
      </w:r>
      <w:r>
        <w:rPr>
          <w:spacing w:val="46"/>
        </w:rPr>
        <w:t xml:space="preserve"> </w:t>
      </w:r>
      <w:r>
        <w:rPr>
          <w:spacing w:val="-1"/>
        </w:rPr>
        <w:t>may,</w:t>
      </w:r>
      <w:r>
        <w:rPr>
          <w:spacing w:val="47"/>
        </w:rPr>
        <w:t xml:space="preserve"> </w:t>
      </w:r>
      <w:r>
        <w:rPr>
          <w:spacing w:val="-1"/>
        </w:rPr>
        <w:t>from</w:t>
      </w:r>
      <w:r>
        <w:rPr>
          <w:spacing w:val="49"/>
        </w:rPr>
        <w:t xml:space="preserve"> </w:t>
      </w:r>
      <w:r>
        <w:rPr>
          <w:spacing w:val="-1"/>
        </w:rPr>
        <w:t>time</w:t>
      </w:r>
      <w:r>
        <w:rPr>
          <w:spacing w:val="49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rPr>
          <w:spacing w:val="-1"/>
        </w:rPr>
        <w:t>time</w:t>
      </w:r>
      <w:r>
        <w:rPr>
          <w:spacing w:val="48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t>in</w:t>
      </w:r>
      <w:r>
        <w:rPr>
          <w:spacing w:val="47"/>
        </w:rPr>
        <w:t xml:space="preserve"> </w:t>
      </w:r>
      <w:r>
        <w:rPr>
          <w:spacing w:val="-1"/>
        </w:rPr>
        <w:t>concert</w:t>
      </w:r>
      <w:r>
        <w:rPr>
          <w:spacing w:val="45"/>
        </w:rPr>
        <w:t xml:space="preserve"> </w:t>
      </w:r>
      <w:r>
        <w:t>with</w:t>
      </w:r>
      <w:r>
        <w:rPr>
          <w:spacing w:val="49"/>
        </w:rPr>
        <w:t xml:space="preserve"> </w:t>
      </w:r>
      <w:r>
        <w:rPr>
          <w:spacing w:val="-1"/>
        </w:rPr>
        <w:t>the</w:t>
      </w:r>
      <w:r>
        <w:rPr>
          <w:spacing w:val="49"/>
        </w:rPr>
        <w:t xml:space="preserve"> </w:t>
      </w:r>
      <w:r>
        <w:rPr>
          <w:spacing w:val="-1"/>
        </w:rPr>
        <w:t>other</w:t>
      </w:r>
      <w:r>
        <w:rPr>
          <w:spacing w:val="39"/>
        </w:rPr>
        <w:t xml:space="preserve"> </w:t>
      </w:r>
      <w:r>
        <w:t>Directors,</w:t>
      </w:r>
      <w:r>
        <w:rPr>
          <w:spacing w:val="6"/>
        </w:rPr>
        <w:t xml:space="preserve"> </w:t>
      </w:r>
      <w:r>
        <w:rPr>
          <w:spacing w:val="-1"/>
        </w:rPr>
        <w:t>identify</w:t>
      </w:r>
      <w:r>
        <w:rPr>
          <w:spacing w:val="10"/>
        </w:rPr>
        <w:t xml:space="preserve"> </w:t>
      </w:r>
      <w:r>
        <w:t>documents</w:t>
      </w:r>
      <w:r>
        <w:rPr>
          <w:spacing w:val="5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artifacts</w:t>
      </w:r>
      <w:r>
        <w:rPr>
          <w:spacing w:val="5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collection</w:t>
      </w:r>
      <w:r>
        <w:rPr>
          <w:spacing w:val="6"/>
        </w:rPr>
        <w:t xml:space="preserve"> </w:t>
      </w:r>
      <w:r>
        <w:t>which</w:t>
      </w:r>
      <w:r>
        <w:rPr>
          <w:spacing w:val="25"/>
        </w:rPr>
        <w:t xml:space="preserve"> </w:t>
      </w:r>
      <w:r>
        <w:t>no</w:t>
      </w:r>
      <w:r>
        <w:rPr>
          <w:spacing w:val="42"/>
        </w:rPr>
        <w:t xml:space="preserve"> </w:t>
      </w:r>
      <w:r>
        <w:t>longer</w:t>
      </w:r>
      <w:r>
        <w:rPr>
          <w:spacing w:val="42"/>
        </w:rPr>
        <w:t xml:space="preserve"> </w:t>
      </w:r>
      <w:r>
        <w:rPr>
          <w:spacing w:val="-1"/>
        </w:rPr>
        <w:t>serve</w:t>
      </w:r>
      <w:r>
        <w:rPr>
          <w:spacing w:val="41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rPr>
          <w:spacing w:val="-1"/>
        </w:rPr>
        <w:t>mission</w:t>
      </w:r>
      <w:r>
        <w:rPr>
          <w:spacing w:val="40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rPr>
          <w:spacing w:val="-1"/>
        </w:rPr>
        <w:t>the</w:t>
      </w:r>
      <w:r>
        <w:rPr>
          <w:spacing w:val="43"/>
        </w:rPr>
        <w:t xml:space="preserve"> </w:t>
      </w:r>
      <w:r>
        <w:rPr>
          <w:spacing w:val="-1"/>
        </w:rPr>
        <w:t>Society,</w:t>
      </w:r>
      <w:r>
        <w:rPr>
          <w:spacing w:val="39"/>
        </w:rPr>
        <w:t xml:space="preserve"> </w:t>
      </w:r>
      <w:r>
        <w:rPr>
          <w:spacing w:val="-1"/>
        </w:rPr>
        <w:t>whether</w:t>
      </w:r>
      <w:r>
        <w:rPr>
          <w:spacing w:val="43"/>
        </w:rPr>
        <w:t xml:space="preserve"> </w:t>
      </w:r>
      <w:r>
        <w:t>from</w:t>
      </w:r>
      <w:r>
        <w:rPr>
          <w:spacing w:val="39"/>
        </w:rPr>
        <w:t xml:space="preserve"> </w:t>
      </w:r>
      <w:r>
        <w:rPr>
          <w:rFonts w:cs="Times New Roman"/>
          <w:spacing w:val="-1"/>
        </w:rPr>
        <w:t>condition,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1"/>
        </w:rPr>
        <w:t>duplication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1"/>
        </w:rPr>
        <w:t>failure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1"/>
        </w:rPr>
        <w:t>meet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society’s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historical</w:t>
      </w:r>
      <w:r>
        <w:rPr>
          <w:rFonts w:cs="Times New Roman"/>
          <w:spacing w:val="77"/>
        </w:rPr>
        <w:t xml:space="preserve"> </w:t>
      </w:r>
      <w:r>
        <w:t>focus.</w:t>
      </w:r>
      <w:r>
        <w:rPr>
          <w:spacing w:val="15"/>
        </w:rPr>
        <w:t xml:space="preserve"> </w:t>
      </w:r>
      <w:r>
        <w:rPr>
          <w:spacing w:val="-1"/>
        </w:rPr>
        <w:t>When</w:t>
      </w:r>
      <w:r>
        <w:rPr>
          <w:spacing w:val="16"/>
        </w:rPr>
        <w:t xml:space="preserve"> </w:t>
      </w:r>
      <w:r>
        <w:rPr>
          <w:spacing w:val="-1"/>
        </w:rPr>
        <w:t>this</w:t>
      </w:r>
      <w:r>
        <w:rPr>
          <w:spacing w:val="14"/>
        </w:rPr>
        <w:t xml:space="preserve"> </w:t>
      </w:r>
      <w:r>
        <w:t>occurs,</w:t>
      </w:r>
      <w:r>
        <w:rPr>
          <w:spacing w:val="13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Archives</w:t>
      </w:r>
      <w:r>
        <w:rPr>
          <w:spacing w:val="15"/>
        </w:rPr>
        <w:t xml:space="preserve"> </w:t>
      </w:r>
      <w:r>
        <w:rPr>
          <w:spacing w:val="-1"/>
        </w:rPr>
        <w:t>Director</w:t>
      </w:r>
      <w:r>
        <w:rPr>
          <w:spacing w:val="11"/>
        </w:rPr>
        <w:t xml:space="preserve"> </w:t>
      </w:r>
      <w:r>
        <w:t>should</w:t>
      </w:r>
      <w:r>
        <w:rPr>
          <w:spacing w:val="15"/>
        </w:rPr>
        <w:t xml:space="preserve"> </w:t>
      </w:r>
      <w:r>
        <w:t>prepare</w:t>
      </w:r>
      <w:r>
        <w:rPr>
          <w:spacing w:val="16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list for</w:t>
      </w:r>
      <w:r>
        <w:rPr>
          <w:spacing w:val="-2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rPr>
          <w:spacing w:val="-1"/>
        </w:rPr>
        <w:t>approval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items</w:t>
      </w:r>
      <w:r>
        <w:t xml:space="preserve"> </w:t>
      </w:r>
      <w:r>
        <w:rPr>
          <w:spacing w:val="-1"/>
        </w:rPr>
        <w:t>to</w:t>
      </w:r>
      <w:r>
        <w:t xml:space="preserve"> be</w:t>
      </w:r>
      <w:r>
        <w:rPr>
          <w:spacing w:val="1"/>
        </w:rPr>
        <w:t xml:space="preserve"> </w:t>
      </w:r>
      <w:r>
        <w:t>deaccessioned.</w:t>
      </w:r>
    </w:p>
    <w:p w:rsidR="00584494" w:rsidRDefault="00584494">
      <w:pPr>
        <w:rPr>
          <w:rFonts w:ascii="Times New Roman" w:eastAsia="Times New Roman" w:hAnsi="Times New Roman" w:cs="Times New Roman"/>
          <w:sz w:val="36"/>
          <w:szCs w:val="36"/>
        </w:rPr>
      </w:pPr>
    </w:p>
    <w:p w:rsidR="00584494" w:rsidRDefault="005B2CD7">
      <w:pPr>
        <w:pStyle w:val="BodyText"/>
        <w:numPr>
          <w:ilvl w:val="0"/>
          <w:numId w:val="1"/>
        </w:numPr>
        <w:tabs>
          <w:tab w:val="left" w:pos="475"/>
        </w:tabs>
        <w:ind w:right="114" w:firstLine="0"/>
        <w:jc w:val="both"/>
      </w:pPr>
      <w:r>
        <w:rPr>
          <w:spacing w:val="-1"/>
        </w:rPr>
        <w:t>Whenever</w:t>
      </w:r>
      <w:r>
        <w:rPr>
          <w:spacing w:val="13"/>
        </w:rPr>
        <w:t xml:space="preserve"> </w:t>
      </w:r>
      <w:r>
        <w:rPr>
          <w:spacing w:val="-1"/>
        </w:rPr>
        <w:t>possible</w:t>
      </w:r>
      <w:r>
        <w:rPr>
          <w:spacing w:val="14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rPr>
          <w:spacing w:val="-1"/>
        </w:rPr>
        <w:t>appropriate,</w:t>
      </w:r>
      <w:r>
        <w:rPr>
          <w:spacing w:val="12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original</w:t>
      </w:r>
      <w:r>
        <w:rPr>
          <w:spacing w:val="12"/>
        </w:rPr>
        <w:t xml:space="preserve"> </w:t>
      </w:r>
      <w:r>
        <w:t>donor</w:t>
      </w:r>
      <w:r>
        <w:rPr>
          <w:spacing w:val="12"/>
        </w:rPr>
        <w:t xml:space="preserve"> </w:t>
      </w:r>
      <w:r>
        <w:t>should</w:t>
      </w:r>
      <w:r>
        <w:rPr>
          <w:spacing w:val="51"/>
        </w:rPr>
        <w:t xml:space="preserve"> </w:t>
      </w:r>
      <w:r>
        <w:t>be</w:t>
      </w:r>
      <w:r>
        <w:rPr>
          <w:spacing w:val="52"/>
        </w:rPr>
        <w:t xml:space="preserve"> </w:t>
      </w:r>
      <w:r>
        <w:t>contacted</w:t>
      </w:r>
      <w:r>
        <w:rPr>
          <w:spacing w:val="49"/>
        </w:rPr>
        <w:t xml:space="preserve"> </w:t>
      </w:r>
      <w:r>
        <w:rPr>
          <w:spacing w:val="-1"/>
        </w:rPr>
        <w:t>about</w:t>
      </w:r>
      <w:r>
        <w:rPr>
          <w:spacing w:val="54"/>
        </w:rPr>
        <w:t xml:space="preserve"> </w:t>
      </w:r>
      <w:r>
        <w:rPr>
          <w:spacing w:val="-1"/>
        </w:rPr>
        <w:t>the</w:t>
      </w:r>
      <w:r>
        <w:rPr>
          <w:spacing w:val="52"/>
        </w:rPr>
        <w:t xml:space="preserve"> </w:t>
      </w:r>
      <w:r>
        <w:rPr>
          <w:spacing w:val="-1"/>
        </w:rPr>
        <w:t>intent</w:t>
      </w:r>
      <w:r>
        <w:rPr>
          <w:spacing w:val="51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rPr>
          <w:spacing w:val="-1"/>
        </w:rPr>
        <w:t>Society</w:t>
      </w:r>
      <w:r>
        <w:rPr>
          <w:spacing w:val="52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rPr>
          <w:spacing w:val="-1"/>
        </w:rPr>
        <w:t>deaccession</w:t>
      </w:r>
      <w:r>
        <w:rPr>
          <w:spacing w:val="51"/>
        </w:rPr>
        <w:t xml:space="preserve"> </w:t>
      </w:r>
      <w:r>
        <w:t>an</w:t>
      </w:r>
      <w:r>
        <w:rPr>
          <w:spacing w:val="47"/>
        </w:rPr>
        <w:t xml:space="preserve"> </w:t>
      </w:r>
      <w:r>
        <w:t>item,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item</w:t>
      </w:r>
      <w:r>
        <w:rPr>
          <w:spacing w:val="12"/>
        </w:rPr>
        <w:t xml:space="preserve"> </w:t>
      </w:r>
      <w:r>
        <w:t>should</w:t>
      </w:r>
      <w:r>
        <w:rPr>
          <w:spacing w:val="11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returned</w:t>
      </w:r>
      <w:r>
        <w:rPr>
          <w:spacing w:val="11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them</w:t>
      </w:r>
      <w:r>
        <w:rPr>
          <w:spacing w:val="11"/>
        </w:rPr>
        <w:t xml:space="preserve"> </w:t>
      </w:r>
      <w:r>
        <w:t>if</w:t>
      </w:r>
      <w:r>
        <w:rPr>
          <w:spacing w:val="14"/>
        </w:rPr>
        <w:t xml:space="preserve"> </w:t>
      </w:r>
      <w:r>
        <w:rPr>
          <w:spacing w:val="-1"/>
        </w:rPr>
        <w:t>desirable.</w:t>
      </w:r>
      <w:r>
        <w:rPr>
          <w:spacing w:val="30"/>
        </w:rPr>
        <w:t xml:space="preserve"> </w:t>
      </w:r>
      <w:r>
        <w:t>Baring</w:t>
      </w:r>
      <w:r>
        <w:rPr>
          <w:spacing w:val="30"/>
        </w:rPr>
        <w:t xml:space="preserve"> </w:t>
      </w:r>
      <w:r>
        <w:rPr>
          <w:spacing w:val="-1"/>
        </w:rPr>
        <w:t>this,</w:t>
      </w:r>
      <w:r>
        <w:rPr>
          <w:spacing w:val="29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Archives</w:t>
      </w:r>
      <w:r>
        <w:rPr>
          <w:spacing w:val="30"/>
        </w:rPr>
        <w:t xml:space="preserve"> </w:t>
      </w:r>
      <w:r>
        <w:rPr>
          <w:spacing w:val="-1"/>
        </w:rPr>
        <w:t>Director</w:t>
      </w:r>
      <w:r>
        <w:rPr>
          <w:spacing w:val="30"/>
        </w:rPr>
        <w:t xml:space="preserve"> </w:t>
      </w:r>
      <w:r>
        <w:t>should</w:t>
      </w:r>
      <w:r>
        <w:rPr>
          <w:spacing w:val="30"/>
        </w:rPr>
        <w:t xml:space="preserve"> </w:t>
      </w:r>
      <w:r>
        <w:rPr>
          <w:spacing w:val="-1"/>
        </w:rPr>
        <w:t>prepare</w:t>
      </w:r>
      <w:r>
        <w:rPr>
          <w:spacing w:val="29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list</w:t>
      </w:r>
      <w:r>
        <w:rPr>
          <w:spacing w:val="31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potential</w:t>
      </w:r>
      <w:r>
        <w:rPr>
          <w:spacing w:val="63"/>
        </w:rPr>
        <w:t xml:space="preserve"> </w:t>
      </w:r>
      <w:r>
        <w:rPr>
          <w:spacing w:val="-1"/>
        </w:rPr>
        <w:t>destinations</w:t>
      </w:r>
      <w:r>
        <w:rPr>
          <w:spacing w:val="64"/>
        </w:rPr>
        <w:t xml:space="preserve"> </w:t>
      </w:r>
      <w:r>
        <w:t>for</w:t>
      </w:r>
      <w:r>
        <w:rPr>
          <w:spacing w:val="63"/>
        </w:rPr>
        <w:t xml:space="preserve"> </w:t>
      </w:r>
      <w:r>
        <w:t>the</w:t>
      </w:r>
      <w:r>
        <w:rPr>
          <w:spacing w:val="64"/>
        </w:rPr>
        <w:t xml:space="preserve"> </w:t>
      </w:r>
      <w:r>
        <w:rPr>
          <w:spacing w:val="-1"/>
        </w:rPr>
        <w:t>item,</w:t>
      </w:r>
      <w:r>
        <w:rPr>
          <w:spacing w:val="66"/>
        </w:rPr>
        <w:t xml:space="preserve"> </w:t>
      </w:r>
      <w:r>
        <w:t>such</w:t>
      </w:r>
      <w:r>
        <w:rPr>
          <w:spacing w:val="65"/>
        </w:rPr>
        <w:t xml:space="preserve"> </w:t>
      </w:r>
      <w:r>
        <w:t>as</w:t>
      </w:r>
      <w:r>
        <w:rPr>
          <w:spacing w:val="63"/>
        </w:rPr>
        <w:t xml:space="preserve"> </w:t>
      </w:r>
      <w:r>
        <w:t>other</w:t>
      </w:r>
      <w:r>
        <w:rPr>
          <w:spacing w:val="65"/>
        </w:rPr>
        <w:t xml:space="preserve"> </w:t>
      </w:r>
      <w:r>
        <w:rPr>
          <w:spacing w:val="-1"/>
        </w:rPr>
        <w:t>Museums</w:t>
      </w:r>
      <w:r>
        <w:rPr>
          <w:spacing w:val="64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t>Civic</w:t>
      </w:r>
      <w:r>
        <w:rPr>
          <w:spacing w:val="28"/>
        </w:rPr>
        <w:t xml:space="preserve"> </w:t>
      </w:r>
      <w:r>
        <w:rPr>
          <w:spacing w:val="-1"/>
        </w:rPr>
        <w:t>Groups,</w:t>
      </w:r>
      <w:r>
        <w:rPr>
          <w:spacing w:val="30"/>
        </w:rPr>
        <w:t xml:space="preserve"> </w:t>
      </w:r>
      <w:r>
        <w:rPr>
          <w:spacing w:val="-1"/>
        </w:rPr>
        <w:t>which</w:t>
      </w:r>
      <w:r>
        <w:rPr>
          <w:spacing w:val="29"/>
        </w:rPr>
        <w:t xml:space="preserve"> </w:t>
      </w:r>
      <w:r>
        <w:rPr>
          <w:spacing w:val="-1"/>
        </w:rPr>
        <w:t>might</w:t>
      </w:r>
      <w:r>
        <w:rPr>
          <w:spacing w:val="28"/>
        </w:rPr>
        <w:t xml:space="preserve"> </w:t>
      </w:r>
      <w:r>
        <w:rPr>
          <w:spacing w:val="-1"/>
        </w:rPr>
        <w:t>result</w:t>
      </w:r>
      <w:r>
        <w:rPr>
          <w:spacing w:val="30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trade</w:t>
      </w:r>
      <w:r>
        <w:rPr>
          <w:spacing w:val="29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rPr>
          <w:spacing w:val="-1"/>
        </w:rPr>
        <w:t>sale</w:t>
      </w:r>
      <w:r>
        <w:rPr>
          <w:spacing w:val="30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rPr>
          <w:spacing w:val="28"/>
        </w:rPr>
        <w:t xml:space="preserve"> </w:t>
      </w:r>
      <w:r>
        <w:t>item.</w:t>
      </w:r>
      <w:r>
        <w:rPr>
          <w:spacing w:val="43"/>
        </w:rPr>
        <w:t xml:space="preserve"> </w:t>
      </w:r>
      <w:r>
        <w:t>Finally,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items</w:t>
      </w:r>
      <w:r>
        <w:rPr>
          <w:spacing w:val="6"/>
        </w:rPr>
        <w:t xml:space="preserve"> </w:t>
      </w:r>
      <w:r>
        <w:t>could</w:t>
      </w:r>
      <w:r>
        <w:rPr>
          <w:spacing w:val="6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sold</w:t>
      </w:r>
      <w:r>
        <w:rPr>
          <w:spacing w:val="6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spacing w:val="-1"/>
        </w:rPr>
        <w:t>any</w:t>
      </w:r>
      <w:r>
        <w:rPr>
          <w:spacing w:val="11"/>
        </w:rPr>
        <w:t xml:space="preserve"> </w:t>
      </w:r>
      <w:r>
        <w:rPr>
          <w:spacing w:val="-1"/>
        </w:rPr>
        <w:t>appropriate</w:t>
      </w:r>
      <w:r>
        <w:rPr>
          <w:spacing w:val="7"/>
        </w:rPr>
        <w:t xml:space="preserve"> </w:t>
      </w:r>
      <w:r>
        <w:rPr>
          <w:spacing w:val="-1"/>
        </w:rPr>
        <w:t>manner,</w:t>
      </w:r>
      <w:r>
        <w:rPr>
          <w:spacing w:val="39"/>
        </w:rPr>
        <w:t xml:space="preserve"> </w:t>
      </w:r>
      <w:r>
        <w:rPr>
          <w:spacing w:val="-1"/>
        </w:rPr>
        <w:t>recycled,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discarded.</w:t>
      </w:r>
    </w:p>
    <w:p w:rsidR="00584494" w:rsidRDefault="00584494">
      <w:pPr>
        <w:rPr>
          <w:rFonts w:ascii="Times New Roman" w:eastAsia="Times New Roman" w:hAnsi="Times New Roman" w:cs="Times New Roman"/>
          <w:sz w:val="36"/>
          <w:szCs w:val="36"/>
        </w:rPr>
      </w:pPr>
    </w:p>
    <w:p w:rsidR="00584494" w:rsidRDefault="005B2CD7">
      <w:pPr>
        <w:pStyle w:val="BodyText"/>
        <w:numPr>
          <w:ilvl w:val="0"/>
          <w:numId w:val="1"/>
        </w:numPr>
        <w:tabs>
          <w:tab w:val="left" w:pos="609"/>
        </w:tabs>
        <w:ind w:right="118" w:firstLine="0"/>
        <w:jc w:val="both"/>
      </w:pPr>
      <w:r>
        <w:rPr>
          <w:spacing w:val="-1"/>
        </w:rPr>
        <w:t>Henceforth</w:t>
      </w:r>
      <w:r>
        <w:rPr>
          <w:spacing w:val="53"/>
        </w:rPr>
        <w:t xml:space="preserve"> </w:t>
      </w:r>
      <w:r>
        <w:t>(2018)</w:t>
      </w:r>
      <w:r>
        <w:rPr>
          <w:spacing w:val="57"/>
        </w:rPr>
        <w:t xml:space="preserve"> </w:t>
      </w:r>
      <w:r>
        <w:t>all</w:t>
      </w:r>
      <w:r>
        <w:rPr>
          <w:spacing w:val="57"/>
        </w:rPr>
        <w:t xml:space="preserve"> </w:t>
      </w:r>
      <w:r>
        <w:rPr>
          <w:spacing w:val="-1"/>
        </w:rPr>
        <w:t>donations</w:t>
      </w:r>
      <w:r>
        <w:rPr>
          <w:spacing w:val="57"/>
        </w:rPr>
        <w:t xml:space="preserve"> </w:t>
      </w:r>
      <w:r>
        <w:t>should</w:t>
      </w:r>
      <w:r>
        <w:rPr>
          <w:spacing w:val="52"/>
        </w:rPr>
        <w:t xml:space="preserve"> </w:t>
      </w:r>
      <w:r>
        <w:t>be</w:t>
      </w:r>
      <w:r>
        <w:rPr>
          <w:spacing w:val="58"/>
        </w:rPr>
        <w:t xml:space="preserve"> </w:t>
      </w:r>
      <w:r>
        <w:rPr>
          <w:spacing w:val="-1"/>
        </w:rPr>
        <w:t>immediately</w:t>
      </w:r>
      <w:r>
        <w:rPr>
          <w:spacing w:val="45"/>
        </w:rPr>
        <w:t xml:space="preserve"> </w:t>
      </w:r>
      <w:proofErr w:type="gramStart"/>
      <w:r>
        <w:rPr>
          <w:spacing w:val="-1"/>
        </w:rPr>
        <w:t>entered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into</w:t>
      </w:r>
      <w:r>
        <w:t xml:space="preserve"> the</w:t>
      </w:r>
      <w:r>
        <w:rPr>
          <w:spacing w:val="-1"/>
        </w:rPr>
        <w:t xml:space="preserve"> AIHS</w:t>
      </w:r>
      <w:r>
        <w:t xml:space="preserve"> </w:t>
      </w:r>
      <w:proofErr w:type="spellStart"/>
      <w:r>
        <w:t>PastPerfect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file.</w:t>
      </w:r>
    </w:p>
    <w:p w:rsidR="005B2CD7" w:rsidRDefault="005B2CD7" w:rsidP="005B2CD7">
      <w:pPr>
        <w:pStyle w:val="BodyText"/>
        <w:spacing w:before="3" w:line="1240" w:lineRule="atLeast"/>
        <w:ind w:right="1241"/>
      </w:pPr>
      <w:r>
        <w:t>Adopted</w:t>
      </w:r>
      <w:r>
        <w:rPr>
          <w:spacing w:val="1"/>
        </w:rPr>
        <w:t xml:space="preserve"> </w:t>
      </w:r>
      <w:r>
        <w:rPr>
          <w:spacing w:val="-2"/>
        </w:rPr>
        <w:t>by</w:t>
      </w:r>
      <w:r>
        <w:rPr>
          <w:spacing w:val="2"/>
        </w:rPr>
        <w:t xml:space="preserve"> </w:t>
      </w:r>
      <w:r>
        <w:rPr>
          <w:spacing w:val="-1"/>
        </w:rPr>
        <w:t>AIHS</w:t>
      </w:r>
      <w:r>
        <w:t xml:space="preserve"> Board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Directors</w:t>
      </w:r>
      <w:r>
        <w:t xml:space="preserve"> February,</w:t>
      </w:r>
      <w:r>
        <w:rPr>
          <w:spacing w:val="-1"/>
        </w:rPr>
        <w:t xml:space="preserve"> 14,</w:t>
      </w:r>
      <w:r>
        <w:rPr>
          <w:spacing w:val="1"/>
        </w:rPr>
        <w:t xml:space="preserve"> </w:t>
      </w:r>
      <w:r>
        <w:t>2018</w:t>
      </w:r>
    </w:p>
    <w:p w:rsidR="00AA1346" w:rsidRPr="005B2CD7" w:rsidRDefault="005B2CD7" w:rsidP="005B2CD7">
      <w:pPr>
        <w:pStyle w:val="BodyText"/>
        <w:spacing w:before="3" w:line="1240" w:lineRule="atLeast"/>
        <w:ind w:right="1241"/>
      </w:pPr>
      <w:r w:rsidRPr="005B2CD7">
        <w:t>Author: Rick Anderson</w:t>
      </w:r>
      <w:r w:rsidRPr="005B2CD7">
        <w:rPr>
          <w:spacing w:val="28"/>
        </w:rPr>
        <w:t xml:space="preserve"> </w:t>
      </w:r>
      <w:bookmarkStart w:id="0" w:name="_GoBack"/>
      <w:bookmarkEnd w:id="0"/>
    </w:p>
    <w:p w:rsidR="00AA1346" w:rsidRDefault="006460CC" w:rsidP="00AA1346">
      <w:pPr>
        <w:pStyle w:val="BodyText"/>
        <w:spacing w:before="3" w:line="1240" w:lineRule="atLeast"/>
        <w:ind w:right="1241"/>
      </w:pPr>
      <w:r>
        <w:rPr>
          <w:noProof/>
        </w:rPr>
        <w:drawing>
          <wp:inline distT="0" distB="0" distL="0" distR="0">
            <wp:extent cx="3848100" cy="571500"/>
            <wp:effectExtent l="0" t="0" r="0" b="0"/>
            <wp:docPr id="1" name="Picture 1" descr="C:\Users\Bob\AppData\Local\Microsoft\Windows\INetCache\Content.Word\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b\AppData\Local\Microsoft\Windows\INetCache\Content.Word\signatur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CD7" w:rsidRDefault="005B2CD7" w:rsidP="005B2CD7">
      <w:pPr>
        <w:pStyle w:val="BodyText"/>
        <w:spacing w:before="1"/>
        <w:ind w:left="101" w:right="720"/>
      </w:pPr>
      <w:r>
        <w:t>Approved: Robert Bedoll, President. February 14, 2018.</w:t>
      </w:r>
    </w:p>
    <w:sectPr w:rsidR="005B2CD7">
      <w:pgSz w:w="12240" w:h="15840"/>
      <w:pgMar w:top="9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331A0"/>
    <w:multiLevelType w:val="hybridMultilevel"/>
    <w:tmpl w:val="159697F2"/>
    <w:lvl w:ilvl="0" w:tplc="C88AD34A">
      <w:start w:val="1"/>
      <w:numFmt w:val="decimal"/>
      <w:lvlText w:val="%1."/>
      <w:lvlJc w:val="left"/>
      <w:pPr>
        <w:ind w:left="100" w:hanging="422"/>
        <w:jc w:val="left"/>
      </w:pPr>
      <w:rPr>
        <w:rFonts w:ascii="Times New Roman" w:eastAsia="Times New Roman" w:hAnsi="Times New Roman" w:hint="default"/>
        <w:sz w:val="36"/>
        <w:szCs w:val="36"/>
      </w:rPr>
    </w:lvl>
    <w:lvl w:ilvl="1" w:tplc="34F035AC">
      <w:start w:val="1"/>
      <w:numFmt w:val="bullet"/>
      <w:lvlText w:val="•"/>
      <w:lvlJc w:val="left"/>
      <w:pPr>
        <w:ind w:left="1048" w:hanging="422"/>
      </w:pPr>
      <w:rPr>
        <w:rFonts w:hint="default"/>
      </w:rPr>
    </w:lvl>
    <w:lvl w:ilvl="2" w:tplc="76AE9046">
      <w:start w:val="1"/>
      <w:numFmt w:val="bullet"/>
      <w:lvlText w:val="•"/>
      <w:lvlJc w:val="left"/>
      <w:pPr>
        <w:ind w:left="1996" w:hanging="422"/>
      </w:pPr>
      <w:rPr>
        <w:rFonts w:hint="default"/>
      </w:rPr>
    </w:lvl>
    <w:lvl w:ilvl="3" w:tplc="677A5252">
      <w:start w:val="1"/>
      <w:numFmt w:val="bullet"/>
      <w:lvlText w:val="•"/>
      <w:lvlJc w:val="left"/>
      <w:pPr>
        <w:ind w:left="2944" w:hanging="422"/>
      </w:pPr>
      <w:rPr>
        <w:rFonts w:hint="default"/>
      </w:rPr>
    </w:lvl>
    <w:lvl w:ilvl="4" w:tplc="944CD0C4">
      <w:start w:val="1"/>
      <w:numFmt w:val="bullet"/>
      <w:lvlText w:val="•"/>
      <w:lvlJc w:val="left"/>
      <w:pPr>
        <w:ind w:left="3892" w:hanging="422"/>
      </w:pPr>
      <w:rPr>
        <w:rFonts w:hint="default"/>
      </w:rPr>
    </w:lvl>
    <w:lvl w:ilvl="5" w:tplc="AD1A4704">
      <w:start w:val="1"/>
      <w:numFmt w:val="bullet"/>
      <w:lvlText w:val="•"/>
      <w:lvlJc w:val="left"/>
      <w:pPr>
        <w:ind w:left="4840" w:hanging="422"/>
      </w:pPr>
      <w:rPr>
        <w:rFonts w:hint="default"/>
      </w:rPr>
    </w:lvl>
    <w:lvl w:ilvl="6" w:tplc="B7DC105C">
      <w:start w:val="1"/>
      <w:numFmt w:val="bullet"/>
      <w:lvlText w:val="•"/>
      <w:lvlJc w:val="left"/>
      <w:pPr>
        <w:ind w:left="5788" w:hanging="422"/>
      </w:pPr>
      <w:rPr>
        <w:rFonts w:hint="default"/>
      </w:rPr>
    </w:lvl>
    <w:lvl w:ilvl="7" w:tplc="0598ED7E">
      <w:start w:val="1"/>
      <w:numFmt w:val="bullet"/>
      <w:lvlText w:val="•"/>
      <w:lvlJc w:val="left"/>
      <w:pPr>
        <w:ind w:left="6736" w:hanging="422"/>
      </w:pPr>
      <w:rPr>
        <w:rFonts w:hint="default"/>
      </w:rPr>
    </w:lvl>
    <w:lvl w:ilvl="8" w:tplc="B1360E24">
      <w:start w:val="1"/>
      <w:numFmt w:val="bullet"/>
      <w:lvlText w:val="•"/>
      <w:lvlJc w:val="left"/>
      <w:pPr>
        <w:ind w:left="7684" w:hanging="42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94"/>
    <w:rsid w:val="00584494"/>
    <w:rsid w:val="005B2CD7"/>
    <w:rsid w:val="006460CC"/>
    <w:rsid w:val="00AA1346"/>
    <w:rsid w:val="00E12F3B"/>
    <w:rsid w:val="00E9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FDAF9C-04B6-4661-8E69-C08B2887C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b/>
      <w:bCs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Bedoll</dc:creator>
  <cp:lastModifiedBy>Bob Bedoll</cp:lastModifiedBy>
  <cp:revision>4</cp:revision>
  <cp:lastPrinted>2019-04-14T16:41:00Z</cp:lastPrinted>
  <dcterms:created xsi:type="dcterms:W3CDTF">2019-04-14T16:40:00Z</dcterms:created>
  <dcterms:modified xsi:type="dcterms:W3CDTF">2019-04-14T16:45:00Z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2018-10-05T00:00:00Z</vt:filetime>
  </property>
  <property fmtid="{D5CDD505-2E9C-101B-9397-08002B2CF9AE}" pid="3" name="LastSaved">
    <vt:filetime>2019-04-13T00:00:00Z</vt:filetime>
  </property>
</Properties>
</file>