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6" w:rsidRDefault="005C64F1">
      <w:pPr>
        <w:pStyle w:val="BodyText"/>
        <w:spacing w:before="54" w:line="251" w:lineRule="exact"/>
        <w:ind w:left="1"/>
        <w:jc w:val="center"/>
      </w:pP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No.2008-3</w:t>
      </w:r>
      <w: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1/9/08</w:t>
      </w:r>
    </w:p>
    <w:p w:rsidR="00BE44D6" w:rsidRDefault="005C64F1">
      <w:pPr>
        <w:pStyle w:val="Heading1"/>
        <w:spacing w:line="412" w:lineRule="exact"/>
        <w:ind w:right="829"/>
        <w:jc w:val="center"/>
      </w:pPr>
      <w:r>
        <w:rPr>
          <w:spacing w:val="-1"/>
        </w:rPr>
        <w:t>ANTI-HARASSMENT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:rsidR="00BE44D6" w:rsidRDefault="005C64F1">
      <w:pPr>
        <w:spacing w:before="1"/>
        <w:ind w:left="827" w:right="8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ANDERSON ISLAND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pacing w:val="-1"/>
          <w:sz w:val="36"/>
        </w:rPr>
        <w:t>HISTORICAL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SOCIETY</w:t>
      </w:r>
    </w:p>
    <w:p w:rsidR="00BE44D6" w:rsidRDefault="005C64F1">
      <w:pPr>
        <w:pStyle w:val="BodyText"/>
        <w:spacing w:before="2"/>
        <w:ind w:left="3105" w:right="3104" w:firstLine="638"/>
      </w:pPr>
      <w:r>
        <w:t xml:space="preserve">9306 </w:t>
      </w:r>
      <w:proofErr w:type="spellStart"/>
      <w:r>
        <w:rPr>
          <w:spacing w:val="-1"/>
        </w:rPr>
        <w:t>Otso</w:t>
      </w:r>
      <w:proofErr w:type="spellEnd"/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Road</w:t>
      </w:r>
      <w:r>
        <w:rPr>
          <w:spacing w:val="25"/>
        </w:rPr>
        <w:t xml:space="preserve"> </w:t>
      </w:r>
      <w:r>
        <w:rPr>
          <w:spacing w:val="-1"/>
        </w:rPr>
        <w:t>Anderson</w:t>
      </w:r>
      <w:r>
        <w:t xml:space="preserve"> </w:t>
      </w:r>
      <w:r>
        <w:rPr>
          <w:spacing w:val="-1"/>
        </w:rPr>
        <w:t>Island,</w:t>
      </w:r>
      <w:r>
        <w:t xml:space="preserve"> </w:t>
      </w:r>
      <w:r>
        <w:rPr>
          <w:spacing w:val="-1"/>
        </w:rPr>
        <w:t>Washington</w:t>
      </w:r>
      <w:r>
        <w:t xml:space="preserve"> 98303</w:t>
      </w:r>
    </w:p>
    <w:p w:rsidR="00BE44D6" w:rsidRDefault="00BE44D6">
      <w:pPr>
        <w:rPr>
          <w:rFonts w:ascii="Times New Roman" w:eastAsia="Times New Roman" w:hAnsi="Times New Roman" w:cs="Times New Roman"/>
        </w:rPr>
      </w:pPr>
    </w:p>
    <w:p w:rsidR="00BE44D6" w:rsidRDefault="00BE44D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E44D6" w:rsidRDefault="005C64F1">
      <w:pPr>
        <w:pStyle w:val="BodyText"/>
        <w:ind w:right="255"/>
      </w:pPr>
      <w:r>
        <w:rPr>
          <w:spacing w:val="-1"/>
        </w:rPr>
        <w:t>H</w:t>
      </w:r>
      <w:r>
        <w:rPr>
          <w:b/>
          <w:spacing w:val="-1"/>
        </w:rPr>
        <w:t>arassment</w:t>
      </w:r>
      <w:r>
        <w:rPr>
          <w:b/>
        </w:rPr>
        <w:t xml:space="preserve"> </w:t>
      </w:r>
      <w:r>
        <w:rPr>
          <w:b/>
          <w:spacing w:val="-1"/>
        </w:rPr>
        <w:t>Defined.</w:t>
      </w:r>
      <w:r>
        <w:rPr>
          <w:b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when,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color,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63"/>
        </w:rP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origin,</w:t>
      </w:r>
      <w:r>
        <w:t xml:space="preserve"> </w:t>
      </w:r>
      <w:r>
        <w:rPr>
          <w:spacing w:val="-1"/>
        </w:rPr>
        <w:t>ancestry,</w:t>
      </w:r>
      <w:r>
        <w:t xml:space="preserve"> </w:t>
      </w:r>
      <w:r>
        <w:rPr>
          <w:spacing w:val="-1"/>
        </w:rPr>
        <w:t>disability,</w:t>
      </w:r>
      <w:r>
        <w:t xml:space="preserve"> sex, </w:t>
      </w:r>
      <w:r>
        <w:rPr>
          <w:spacing w:val="-1"/>
        </w:rPr>
        <w:t>marital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parental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orientation,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hostile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intimidating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conduct,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79"/>
        </w:rPr>
        <w:t xml:space="preserve"> </w:t>
      </w:r>
      <w:r>
        <w:rPr>
          <w:spacing w:val="-1"/>
        </w:rPr>
        <w:t>severity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persistence,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interfere</w:t>
      </w:r>
      <w: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individual's</w:t>
      </w:r>
      <w:r>
        <w:t xml:space="preserve"> work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participation</w:t>
      </w:r>
      <w:r>
        <w:rPr>
          <w:spacing w:val="67"/>
        </w:rPr>
        <w:t xml:space="preserve"> </w:t>
      </w:r>
      <w:r>
        <w:t xml:space="preserve">in </w:t>
      </w:r>
      <w:r>
        <w:rPr>
          <w:spacing w:val="-2"/>
        </w:rPr>
        <w:t>AIHS</w:t>
      </w:r>
      <w:r>
        <w:t xml:space="preserve"> </w:t>
      </w:r>
      <w:r>
        <w:rPr>
          <w:spacing w:val="-1"/>
        </w:rPr>
        <w:t>projects</w:t>
      </w:r>
      <w:r>
        <w:t xml:space="preserve"> or</w:t>
      </w:r>
      <w:r>
        <w:rPr>
          <w:spacing w:val="-1"/>
        </w:rPr>
        <w:t xml:space="preserve"> events,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event.</w:t>
      </w:r>
    </w:p>
    <w:p w:rsidR="00BE44D6" w:rsidRDefault="00BE44D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E44D6" w:rsidRDefault="005C64F1">
      <w:pPr>
        <w:pStyle w:val="BodyText"/>
        <w:ind w:right="255"/>
      </w:pPr>
      <w:r>
        <w:rPr>
          <w:b/>
          <w:spacing w:val="-1"/>
        </w:rPr>
        <w:t>Responsibility.</w:t>
      </w:r>
      <w:r>
        <w:rPr>
          <w:b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AJHS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sexual</w:t>
      </w:r>
      <w:r>
        <w:rPr>
          <w:spacing w:val="45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unwelcome</w:t>
      </w:r>
      <w: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advances.</w:t>
      </w:r>
    </w:p>
    <w:p w:rsidR="00BE44D6" w:rsidRDefault="005C64F1">
      <w:pPr>
        <w:pStyle w:val="BodyText"/>
      </w:pPr>
      <w:r>
        <w:t xml:space="preserve">Such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tolerated.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2"/>
        </w:rPr>
        <w:t>AIHS,</w:t>
      </w:r>
      <w:r>
        <w:t xml:space="preserve"> free</w:t>
      </w:r>
      <w:r>
        <w:rPr>
          <w:spacing w:val="5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ancestry,</w:t>
      </w:r>
      <w:r>
        <w:t xml:space="preserve"> </w:t>
      </w:r>
      <w:r>
        <w:rPr>
          <w:spacing w:val="-1"/>
        </w:rPr>
        <w:t>disability,</w:t>
      </w:r>
      <w:r>
        <w:t xml:space="preserve"> sex, </w:t>
      </w:r>
      <w:r>
        <w:rPr>
          <w:spacing w:val="-1"/>
        </w:rPr>
        <w:t>marital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parental</w:t>
      </w:r>
      <w:r>
        <w:rPr>
          <w:spacing w:val="1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orientation.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harassment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1"/>
        </w:rPr>
        <w:t>rests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coordinators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AIHS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AIHS-sponsored</w:t>
      </w:r>
      <w:r>
        <w:t xml:space="preserve"> </w:t>
      </w:r>
      <w:r>
        <w:rPr>
          <w:spacing w:val="-1"/>
        </w:rPr>
        <w:t>activities.</w:t>
      </w:r>
    </w:p>
    <w:p w:rsidR="00BE44D6" w:rsidRDefault="00BE44D6">
      <w:pPr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BE44D6" w:rsidRDefault="00BE44D6">
      <w:pPr>
        <w:spacing w:before="4"/>
        <w:rPr>
          <w:rFonts w:ascii="Times New Roman" w:eastAsia="Times New Roman" w:hAnsi="Times New Roman" w:cs="Times New Roman"/>
        </w:rPr>
      </w:pPr>
    </w:p>
    <w:p w:rsidR="00BE44D6" w:rsidRDefault="005C64F1">
      <w:pPr>
        <w:pStyle w:val="Heading2"/>
        <w:rPr>
          <w:spacing w:val="-2"/>
        </w:rPr>
      </w:pPr>
      <w:r>
        <w:rPr>
          <w:spacing w:val="-2"/>
        </w:rPr>
        <w:t>PROCEDURE</w:t>
      </w:r>
    </w:p>
    <w:p w:rsidR="001943AF" w:rsidRDefault="001943AF">
      <w:pPr>
        <w:pStyle w:val="Heading2"/>
        <w:rPr>
          <w:b w:val="0"/>
          <w:bCs w:val="0"/>
        </w:rPr>
      </w:pPr>
    </w:p>
    <w:p w:rsidR="00BE44D6" w:rsidRDefault="00BE44D6">
      <w:pPr>
        <w:rPr>
          <w:rFonts w:ascii="Times New Roman" w:eastAsia="Times New Roman" w:hAnsi="Times New Roman" w:cs="Times New Roman"/>
          <w:b/>
          <w:bCs/>
        </w:rPr>
      </w:pPr>
    </w:p>
    <w:p w:rsidR="00BE44D6" w:rsidRDefault="005C64F1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General</w:t>
      </w:r>
    </w:p>
    <w:p w:rsidR="00BE44D6" w:rsidRDefault="00BE44D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E44D6" w:rsidRDefault="005C64F1">
      <w:pPr>
        <w:pStyle w:val="BodyText"/>
        <w:ind w:right="255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others</w:t>
      </w:r>
      <w:r>
        <w:t xml:space="preserve"> who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subjected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unlawful</w:t>
      </w:r>
      <w:r>
        <w:rPr>
          <w:spacing w:val="1"/>
        </w:rPr>
        <w:t xml:space="preserve"> </w:t>
      </w:r>
      <w:r>
        <w:rPr>
          <w:spacing w:val="-1"/>
        </w:rPr>
        <w:t>harassment</w:t>
      </w:r>
      <w:r>
        <w:rPr>
          <w:spacing w:val="59"/>
        </w:rPr>
        <w:t xml:space="preserve"> </w:t>
      </w:r>
      <w:r>
        <w:t xml:space="preserve">or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of</w:t>
      </w:r>
      <w:r>
        <w:t xml:space="preserve"> an </w:t>
      </w:r>
      <w:r>
        <w:rPr>
          <w:spacing w:val="-1"/>
        </w:rPr>
        <w:t>AIHS-administered</w:t>
      </w:r>
      <w: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>
        <w:t>job, or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 xml:space="preserve">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BE44D6" w:rsidRDefault="00BE44D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E44D6" w:rsidRDefault="005C64F1">
      <w:pPr>
        <w:pStyle w:val="BodyText"/>
        <w:ind w:right="25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complainant)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ordinarily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incident(s),</w:t>
      </w:r>
      <w:r>
        <w:rPr>
          <w:spacing w:val="61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alleged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respondent),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</w:t>
      </w:r>
      <w:r>
        <w:t xml:space="preserve"> of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witnesses.</w:t>
      </w:r>
    </w:p>
    <w:p w:rsidR="00BE44D6" w:rsidRDefault="00BE44D6">
      <w:pPr>
        <w:rPr>
          <w:rFonts w:ascii="Times New Roman" w:eastAsia="Times New Roman" w:hAnsi="Times New Roman" w:cs="Times New Roman"/>
        </w:rPr>
      </w:pPr>
    </w:p>
    <w:p w:rsidR="00BE44D6" w:rsidRDefault="005C64F1">
      <w:pPr>
        <w:pStyle w:val="BodyText"/>
        <w:ind w:right="255"/>
        <w:rPr>
          <w:spacing w:val="-1"/>
        </w:rPr>
      </w:pPr>
      <w:r>
        <w:rPr>
          <w:spacing w:val="-2"/>
        </w:rPr>
        <w:t>AIHS</w:t>
      </w:r>
      <w: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2"/>
        </w:rPr>
        <w:t>have</w:t>
      </w:r>
      <w:r>
        <w:t xml:space="preserve"> a duty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Directors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rPr>
          <w:spacing w:val="-1"/>
        </w:rPr>
        <w:t>unlawful</w:t>
      </w:r>
      <w:r>
        <w:rPr>
          <w:spacing w:val="1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discrimination. The board will investigate the complaint and take applicable action.</w:t>
      </w:r>
    </w:p>
    <w:p w:rsidR="000F04C2" w:rsidRDefault="000F04C2">
      <w:pPr>
        <w:pStyle w:val="BodyText"/>
        <w:ind w:right="255"/>
        <w:rPr>
          <w:spacing w:val="-1"/>
        </w:rPr>
      </w:pPr>
    </w:p>
    <w:p w:rsidR="000F04C2" w:rsidRDefault="000F04C2">
      <w:pPr>
        <w:pStyle w:val="BodyText"/>
        <w:ind w:right="255"/>
        <w:rPr>
          <w:spacing w:val="-1"/>
        </w:rPr>
      </w:pPr>
    </w:p>
    <w:p w:rsidR="000F04C2" w:rsidRDefault="000F04C2">
      <w:pPr>
        <w:pStyle w:val="BodyText"/>
        <w:ind w:right="255"/>
        <w:rPr>
          <w:spacing w:val="-1"/>
        </w:rPr>
      </w:pPr>
      <w:r>
        <w:rPr>
          <w:spacing w:val="-1"/>
        </w:rPr>
        <w:t>Reviewed and Approved by the AIHS Policy Review Committee, 4/10/2019.</w:t>
      </w:r>
    </w:p>
    <w:p w:rsidR="001943AF" w:rsidRDefault="001943AF">
      <w:pPr>
        <w:pStyle w:val="BodyText"/>
        <w:ind w:right="255"/>
        <w:rPr>
          <w:spacing w:val="-1"/>
        </w:rPr>
      </w:pPr>
    </w:p>
    <w:p w:rsidR="001943AF" w:rsidRDefault="001943AF">
      <w:pPr>
        <w:pStyle w:val="BodyText"/>
        <w:ind w:right="255"/>
      </w:pPr>
      <w:r w:rsidRPr="001943AF">
        <w:rPr>
          <w:b/>
          <w:bCs/>
          <w:noProof/>
        </w:rPr>
        <w:drawing>
          <wp:inline distT="0" distB="0" distL="0" distR="0" wp14:anchorId="5C2A0809" wp14:editId="53831F61">
            <wp:extent cx="3848100" cy="571500"/>
            <wp:effectExtent l="0" t="0" r="0" b="0"/>
            <wp:docPr id="2" name="Picture 2" descr="C:\Users\Bob\OneDrive\AIHS_Boa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\OneDrive\AIHS_Board\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D6" w:rsidRDefault="00BE44D6">
      <w:pPr>
        <w:rPr>
          <w:rFonts w:ascii="Times New Roman" w:eastAsia="Times New Roman" w:hAnsi="Times New Roman" w:cs="Times New Roman"/>
        </w:rPr>
      </w:pPr>
    </w:p>
    <w:p w:rsidR="000F04C2" w:rsidRDefault="000F04C2">
      <w:pPr>
        <w:pStyle w:val="BodyText"/>
        <w:spacing w:line="252" w:lineRule="exact"/>
      </w:pPr>
      <w:r>
        <w:t>President, Anderson Island Historical Society.  April 4, 2019.</w:t>
      </w:r>
    </w:p>
    <w:p w:rsidR="001943AF" w:rsidRDefault="001943AF">
      <w:pPr>
        <w:pStyle w:val="BodyText"/>
        <w:spacing w:line="252" w:lineRule="exact"/>
      </w:pPr>
    </w:p>
    <w:sectPr w:rsidR="001943AF">
      <w:type w:val="continuous"/>
      <w:pgSz w:w="12240" w:h="15840"/>
      <w:pgMar w:top="138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6"/>
    <w:rsid w:val="000F04C2"/>
    <w:rsid w:val="001943AF"/>
    <w:rsid w:val="005C64F1"/>
    <w:rsid w:val="007F4ADD"/>
    <w:rsid w:val="00A7134F"/>
    <w:rsid w:val="00B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E9B6F-1C70-4F6F-A799-13EA8DBB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Bedoll</dc:creator>
  <cp:lastModifiedBy>Bob Bedoll</cp:lastModifiedBy>
  <cp:revision>3</cp:revision>
  <dcterms:created xsi:type="dcterms:W3CDTF">2019-04-14T17:31:00Z</dcterms:created>
  <dcterms:modified xsi:type="dcterms:W3CDTF">2019-04-14T17:34:00Z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2019-04-13T00:00:00Z</vt:filetime>
  </property>
</Properties>
</file>